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DC" w:rsidRDefault="00E16A02" w:rsidP="00E16A02">
      <w:pPr>
        <w:pStyle w:val="Heading1"/>
        <w:jc w:val="right"/>
      </w:pPr>
      <w:r>
        <w:t xml:space="preserve">Lean Six Sigma </w:t>
      </w:r>
      <w:r w:rsidR="003B0BDC">
        <w:t xml:space="preserve">Project Charter </w:t>
      </w:r>
    </w:p>
    <w:p w:rsidR="00E16A02" w:rsidRPr="00E16A02" w:rsidRDefault="00E16A02" w:rsidP="00E16A02"/>
    <w:p w:rsidR="00E16A02" w:rsidRPr="00E16A02" w:rsidRDefault="00E16A02" w:rsidP="00E16A0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28"/>
        <w:gridCol w:w="2330"/>
        <w:gridCol w:w="2610"/>
        <w:gridCol w:w="1260"/>
        <w:gridCol w:w="630"/>
        <w:gridCol w:w="540"/>
        <w:gridCol w:w="270"/>
        <w:gridCol w:w="900"/>
        <w:gridCol w:w="1172"/>
        <w:gridCol w:w="1168"/>
      </w:tblGrid>
      <w:tr w:rsidR="003B0BDC">
        <w:tc>
          <w:tcPr>
            <w:tcW w:w="2358" w:type="dxa"/>
            <w:gridSpan w:val="2"/>
            <w:shd w:val="pct15" w:color="auto" w:fill="FFFFFF"/>
          </w:tcPr>
          <w:p w:rsidR="003B0BDC" w:rsidRDefault="00E16A02">
            <w:pPr>
              <w:rPr>
                <w:b/>
                <w:i/>
              </w:rPr>
            </w:pPr>
            <w:r>
              <w:rPr>
                <w:b/>
                <w:i/>
              </w:rPr>
              <w:t>Project Leader</w:t>
            </w:r>
            <w:r w:rsidR="003B0BDC">
              <w:rPr>
                <w:b/>
                <w:i/>
              </w:rPr>
              <w:t xml:space="preserve"> </w:t>
            </w:r>
          </w:p>
        </w:tc>
        <w:tc>
          <w:tcPr>
            <w:tcW w:w="2610" w:type="dxa"/>
          </w:tcPr>
          <w:p w:rsidR="003B0BDC" w:rsidRDefault="003B0BDC">
            <w:r>
              <w:t xml:space="preserve"> </w:t>
            </w:r>
          </w:p>
        </w:tc>
        <w:tc>
          <w:tcPr>
            <w:tcW w:w="2700" w:type="dxa"/>
            <w:gridSpan w:val="4"/>
            <w:shd w:val="pct15" w:color="auto" w:fill="FFFFFF"/>
          </w:tcPr>
          <w:p w:rsidR="003B0BDC" w:rsidRDefault="00E16A02">
            <w:pPr>
              <w:rPr>
                <w:b/>
                <w:i/>
              </w:rPr>
            </w:pPr>
            <w:r>
              <w:rPr>
                <w:b/>
                <w:i/>
              </w:rPr>
              <w:t>Deployment Champion</w:t>
            </w:r>
          </w:p>
        </w:tc>
        <w:tc>
          <w:tcPr>
            <w:tcW w:w="3240" w:type="dxa"/>
            <w:gridSpan w:val="3"/>
          </w:tcPr>
          <w:p w:rsidR="003B0BDC" w:rsidRDefault="003B0BDC">
            <w:r>
              <w:t xml:space="preserve"> </w:t>
            </w:r>
          </w:p>
        </w:tc>
      </w:tr>
      <w:tr w:rsidR="003B0BDC">
        <w:tc>
          <w:tcPr>
            <w:tcW w:w="2358" w:type="dxa"/>
            <w:gridSpan w:val="2"/>
            <w:shd w:val="pct15" w:color="auto" w:fill="FFFFFF"/>
          </w:tcPr>
          <w:p w:rsidR="003B0BDC" w:rsidRDefault="003B0BDC">
            <w:pPr>
              <w:rPr>
                <w:b/>
                <w:i/>
              </w:rPr>
            </w:pPr>
            <w:r>
              <w:rPr>
                <w:b/>
                <w:i/>
              </w:rPr>
              <w:t>Start Date</w:t>
            </w:r>
          </w:p>
        </w:tc>
        <w:tc>
          <w:tcPr>
            <w:tcW w:w="2610" w:type="dxa"/>
          </w:tcPr>
          <w:p w:rsidR="003B0BDC" w:rsidRDefault="003B0BDC">
            <w:r>
              <w:t xml:space="preserve"> </w:t>
            </w:r>
          </w:p>
        </w:tc>
        <w:tc>
          <w:tcPr>
            <w:tcW w:w="2700" w:type="dxa"/>
            <w:gridSpan w:val="4"/>
            <w:shd w:val="pct15" w:color="auto" w:fill="FFFFFF"/>
          </w:tcPr>
          <w:p w:rsidR="003B0BDC" w:rsidRDefault="003B0BDC">
            <w:pPr>
              <w:rPr>
                <w:b/>
                <w:i/>
              </w:rPr>
            </w:pPr>
            <w:r>
              <w:rPr>
                <w:b/>
                <w:i/>
              </w:rPr>
              <w:t>Target Completion Date</w:t>
            </w:r>
          </w:p>
        </w:tc>
        <w:tc>
          <w:tcPr>
            <w:tcW w:w="3240" w:type="dxa"/>
            <w:gridSpan w:val="3"/>
          </w:tcPr>
          <w:p w:rsidR="003B0BDC" w:rsidRDefault="003B0BDC">
            <w:r>
              <w:t xml:space="preserve"> </w:t>
            </w: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500"/>
        </w:trPr>
        <w:tc>
          <w:tcPr>
            <w:tcW w:w="2330" w:type="dxa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jc w:val="center"/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2610" w:type="dxa"/>
            <w:tcBorders>
              <w:top w:val="doub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5940" w:type="dxa"/>
            <w:gridSpan w:val="7"/>
            <w:tcBorders>
              <w:top w:val="double" w:sz="6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  <w:shd w:val="pct15" w:color="auto" w:fill="FFFFFF"/>
          </w:tcPr>
          <w:p w:rsidR="003B0BDC" w:rsidRDefault="003B0BDC">
            <w:pPr>
              <w:jc w:val="center"/>
              <w:rPr>
                <w:b/>
              </w:rPr>
            </w:pPr>
            <w:r>
              <w:rPr>
                <w:b/>
              </w:rPr>
              <w:t>Team Charter</w:t>
            </w: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700"/>
        </w:trPr>
        <w:tc>
          <w:tcPr>
            <w:tcW w:w="2330" w:type="dxa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ind w:left="270" w:hanging="270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z w:val="20"/>
              </w:rPr>
              <w:tab/>
            </w:r>
            <w:r w:rsidR="00A443F0">
              <w:rPr>
                <w:b/>
                <w:sz w:val="20"/>
              </w:rPr>
              <w:t>Project Scope</w:t>
            </w:r>
            <w:r>
              <w:rPr>
                <w:b/>
                <w:sz w:val="20"/>
              </w:rPr>
              <w:t xml:space="preserve">: 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A443F0">
            <w:pPr>
              <w:rPr>
                <w:sz w:val="20"/>
              </w:rPr>
            </w:pPr>
            <w:r>
              <w:rPr>
                <w:sz w:val="20"/>
              </w:rPr>
              <w:t xml:space="preserve">Describe the project scope </w:t>
            </w:r>
          </w:p>
        </w:tc>
        <w:tc>
          <w:tcPr>
            <w:tcW w:w="5940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B0BDC" w:rsidRDefault="003B0BD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700"/>
        </w:trPr>
        <w:tc>
          <w:tcPr>
            <w:tcW w:w="233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ind w:left="270" w:hanging="270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z w:val="20"/>
              </w:rPr>
              <w:tab/>
            </w:r>
            <w:r w:rsidR="00A443F0">
              <w:rPr>
                <w:b/>
                <w:sz w:val="20"/>
              </w:rPr>
              <w:t>Process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5" w:color="auto" w:fill="FFFFFF"/>
          </w:tcPr>
          <w:p w:rsidR="003B0BDC" w:rsidRDefault="00A443F0">
            <w:pPr>
              <w:rPr>
                <w:sz w:val="20"/>
              </w:rPr>
            </w:pPr>
            <w:r>
              <w:rPr>
                <w:sz w:val="20"/>
              </w:rPr>
              <w:t>The process that will be targeted by this project.</w:t>
            </w:r>
          </w:p>
        </w:tc>
        <w:tc>
          <w:tcPr>
            <w:tcW w:w="5940" w:type="dxa"/>
            <w:gridSpan w:val="7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3B0BDC" w:rsidRDefault="003B0BD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700"/>
        </w:trPr>
        <w:tc>
          <w:tcPr>
            <w:tcW w:w="2330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ind w:left="270" w:hanging="270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z w:val="20"/>
              </w:rPr>
              <w:tab/>
              <w:t>Objective: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</w:tabs>
              <w:ind w:left="0" w:firstLine="0"/>
              <w:rPr>
                <w:spacing w:val="0"/>
              </w:rPr>
            </w:pPr>
            <w:r>
              <w:rPr>
                <w:spacing w:val="0"/>
              </w:rPr>
              <w:t>What improvement is targeted and what will be the impact on critical business metrics?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rPr>
                <w:b/>
              </w:rPr>
            </w:pPr>
          </w:p>
          <w:p w:rsidR="0004233B" w:rsidRDefault="0004233B" w:rsidP="0004233B">
            <w:pPr>
              <w:jc w:val="center"/>
              <w:rPr>
                <w:b/>
              </w:rPr>
            </w:pPr>
            <w:r>
              <w:rPr>
                <w:b/>
              </w:rPr>
              <w:t>Metric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jc w:val="center"/>
              <w:rPr>
                <w:b/>
              </w:rPr>
            </w:pPr>
          </w:p>
          <w:p w:rsidR="003B0BDC" w:rsidRPr="00022110" w:rsidRDefault="00022110">
            <w:pPr>
              <w:jc w:val="center"/>
              <w:rPr>
                <w:b/>
                <w:sz w:val="22"/>
                <w:szCs w:val="22"/>
              </w:rPr>
            </w:pPr>
            <w:r w:rsidRPr="00022110">
              <w:rPr>
                <w:b/>
                <w:sz w:val="22"/>
                <w:szCs w:val="22"/>
              </w:rPr>
              <w:t>Baseline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jc w:val="center"/>
              <w:rPr>
                <w:b/>
              </w:rPr>
            </w:pPr>
          </w:p>
          <w:p w:rsidR="003B0BDC" w:rsidRDefault="0004233B">
            <w:pPr>
              <w:jc w:val="center"/>
              <w:rPr>
                <w:b/>
              </w:rPr>
            </w:pPr>
            <w:r>
              <w:rPr>
                <w:b/>
              </w:rPr>
              <w:t>Goal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jc w:val="center"/>
              <w:rPr>
                <w:b/>
              </w:rPr>
            </w:pPr>
          </w:p>
          <w:p w:rsidR="003B0BDC" w:rsidRPr="00022110" w:rsidRDefault="00022110">
            <w:pPr>
              <w:jc w:val="center"/>
              <w:rPr>
                <w:b/>
                <w:sz w:val="18"/>
                <w:szCs w:val="18"/>
              </w:rPr>
            </w:pPr>
            <w:r w:rsidRPr="00022110">
              <w:rPr>
                <w:b/>
                <w:sz w:val="18"/>
                <w:szCs w:val="18"/>
              </w:rPr>
              <w:t>Entitlement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pct15" w:color="auto" w:fill="FFFFFF"/>
          </w:tcPr>
          <w:p w:rsidR="003B0BDC" w:rsidRDefault="003B0BDC">
            <w:pPr>
              <w:jc w:val="center"/>
              <w:rPr>
                <w:b/>
              </w:rPr>
            </w:pPr>
          </w:p>
          <w:p w:rsidR="003B0BDC" w:rsidRPr="0004233B" w:rsidRDefault="0004233B">
            <w:pPr>
              <w:jc w:val="center"/>
              <w:rPr>
                <w:b/>
                <w:sz w:val="17"/>
                <w:szCs w:val="17"/>
              </w:rPr>
            </w:pPr>
            <w:r w:rsidRPr="0004233B">
              <w:rPr>
                <w:b/>
                <w:sz w:val="17"/>
                <w:szCs w:val="17"/>
              </w:rPr>
              <w:t>Improvement</w:t>
            </w: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hRule="exact" w:val="360"/>
        </w:trPr>
        <w:tc>
          <w:tcPr>
            <w:tcW w:w="2330" w:type="dxa"/>
            <w:tcBorders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ind w:left="270" w:hanging="270"/>
              <w:rPr>
                <w:rFonts w:ascii="CG Times (W1)" w:hAnsi="CG Times (W1)"/>
                <w:noProof/>
                <w:sz w:val="20"/>
              </w:rPr>
            </w:pPr>
          </w:p>
        </w:tc>
        <w:tc>
          <w:tcPr>
            <w:tcW w:w="2610" w:type="dxa"/>
            <w:tcBorders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</w:tabs>
              <w:spacing w:line="240" w:lineRule="auto"/>
              <w:ind w:left="0" w:firstLine="0"/>
              <w:rPr>
                <w:b/>
                <w:i/>
                <w:spacing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hRule="exact" w:val="360"/>
        </w:trPr>
        <w:tc>
          <w:tcPr>
            <w:tcW w:w="2330" w:type="dxa"/>
            <w:tcBorders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ind w:left="270" w:hanging="270"/>
              <w:rPr>
                <w:rFonts w:ascii="CG Times (W1)" w:hAnsi="CG Times (W1)"/>
                <w:noProof/>
                <w:sz w:val="20"/>
              </w:rPr>
            </w:pPr>
          </w:p>
        </w:tc>
        <w:tc>
          <w:tcPr>
            <w:tcW w:w="2610" w:type="dxa"/>
            <w:tcBorders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</w:tabs>
              <w:spacing w:line="240" w:lineRule="auto"/>
              <w:ind w:left="0" w:firstLine="0"/>
              <w:rPr>
                <w:spacing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hRule="exact" w:val="360"/>
        </w:trPr>
        <w:tc>
          <w:tcPr>
            <w:tcW w:w="2330" w:type="dxa"/>
            <w:tcBorders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ind w:left="270" w:hanging="270"/>
              <w:rPr>
                <w:rFonts w:ascii="CG Times (W1)" w:hAnsi="CG Times (W1)"/>
                <w:noProof/>
                <w:sz w:val="20"/>
              </w:rPr>
            </w:pPr>
          </w:p>
        </w:tc>
        <w:tc>
          <w:tcPr>
            <w:tcW w:w="2610" w:type="dxa"/>
            <w:tcBorders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</w:tabs>
              <w:spacing w:line="240" w:lineRule="auto"/>
              <w:ind w:left="0" w:firstLine="0"/>
              <w:rPr>
                <w:spacing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hRule="exact" w:val="360"/>
        </w:trPr>
        <w:tc>
          <w:tcPr>
            <w:tcW w:w="2330" w:type="dxa"/>
            <w:tcBorders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ind w:left="270" w:hanging="270"/>
              <w:rPr>
                <w:rFonts w:ascii="CG Times (W1)" w:hAnsi="CG Times (W1)"/>
                <w:noProof/>
                <w:sz w:val="20"/>
              </w:rPr>
            </w:pP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</w:tabs>
              <w:spacing w:line="240" w:lineRule="auto"/>
              <w:ind w:left="0" w:firstLine="0"/>
              <w:rPr>
                <w:spacing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5" w:color="auto" w:fill="FFFFFF"/>
            <w:vAlign w:val="center"/>
          </w:tcPr>
          <w:p w:rsidR="003B0BDC" w:rsidRDefault="003B0BDC" w:rsidP="00684E73">
            <w:pPr>
              <w:jc w:val="center"/>
              <w:rPr>
                <w:b/>
              </w:rPr>
            </w:pP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hRule="exact" w:val="360"/>
        </w:trPr>
        <w:tc>
          <w:tcPr>
            <w:tcW w:w="2330" w:type="dxa"/>
            <w:tcBorders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ind w:left="270" w:hanging="270"/>
              <w:rPr>
                <w:rFonts w:ascii="CG Times (W1)" w:hAnsi="CG Times (W1)"/>
                <w:noProof/>
                <w:sz w:val="20"/>
              </w:rPr>
            </w:pP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</w:tabs>
              <w:spacing w:line="240" w:lineRule="auto"/>
              <w:ind w:left="0" w:firstLine="0"/>
              <w:rPr>
                <w:spacing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5" w:color="auto" w:fill="FFFFFF"/>
            <w:vAlign w:val="center"/>
          </w:tcPr>
          <w:p w:rsidR="003B0BDC" w:rsidRDefault="003B0BDC" w:rsidP="00684E73">
            <w:pPr>
              <w:jc w:val="center"/>
              <w:rPr>
                <w:b/>
              </w:rPr>
            </w:pP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hRule="exact" w:val="360"/>
        </w:trPr>
        <w:tc>
          <w:tcPr>
            <w:tcW w:w="2330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ind w:left="270" w:hanging="270"/>
              <w:rPr>
                <w:rFonts w:ascii="CG Times (W1)" w:hAnsi="CG Times (W1)"/>
                <w:noProof/>
                <w:sz w:val="20"/>
              </w:rPr>
            </w:pPr>
          </w:p>
        </w:tc>
        <w:tc>
          <w:tcPr>
            <w:tcW w:w="2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</w:tabs>
              <w:spacing w:line="240" w:lineRule="auto"/>
              <w:ind w:left="0" w:firstLine="0"/>
              <w:rPr>
                <w:spacing w:val="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Heading2"/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BDC" w:rsidRDefault="003B0BDC">
            <w:pPr>
              <w:jc w:val="center"/>
              <w:rPr>
                <w:b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5" w:color="auto" w:fill="FFFFFF"/>
          </w:tcPr>
          <w:p w:rsidR="003B0BDC" w:rsidRDefault="003B0BDC">
            <w:pPr>
              <w:jc w:val="center"/>
              <w:rPr>
                <w:b/>
              </w:rPr>
            </w:pP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700"/>
        </w:trPr>
        <w:tc>
          <w:tcPr>
            <w:tcW w:w="2330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  <w:tab w:val="clear" w:pos="800"/>
              </w:tabs>
              <w:ind w:left="270" w:hanging="270"/>
              <w:rPr>
                <w:b/>
                <w:spacing w:val="0"/>
              </w:rPr>
            </w:pPr>
            <w:r>
              <w:rPr>
                <w:b/>
                <w:spacing w:val="0"/>
              </w:rPr>
              <w:t xml:space="preserve">4. </w:t>
            </w:r>
            <w:r>
              <w:rPr>
                <w:b/>
                <w:spacing w:val="0"/>
              </w:rPr>
              <w:tab/>
              <w:t>Business results:</w:t>
            </w:r>
          </w:p>
          <w:p w:rsidR="003B0BDC" w:rsidRDefault="003B0BDC">
            <w:pPr>
              <w:pStyle w:val="Bullet1"/>
              <w:tabs>
                <w:tab w:val="clear" w:pos="315"/>
                <w:tab w:val="clear" w:pos="800"/>
              </w:tabs>
              <w:ind w:left="270" w:hanging="270"/>
              <w:rPr>
                <w:b/>
                <w:spacing w:val="0"/>
              </w:rPr>
            </w:pPr>
            <w:r>
              <w:rPr>
                <w:b/>
                <w:spacing w:val="0"/>
              </w:rPr>
              <w:t xml:space="preserve">      (</w:t>
            </w:r>
            <w:proofErr w:type="gramStart"/>
            <w:r>
              <w:rPr>
                <w:b/>
                <w:spacing w:val="0"/>
              </w:rPr>
              <w:t>in</w:t>
            </w:r>
            <w:proofErr w:type="gramEnd"/>
            <w:r>
              <w:rPr>
                <w:b/>
                <w:spacing w:val="0"/>
              </w:rPr>
              <w:t xml:space="preserve"> dollars</w:t>
            </w:r>
            <w:r w:rsidR="00A053C4">
              <w:rPr>
                <w:b/>
                <w:spacing w:val="0"/>
              </w:rPr>
              <w:t xml:space="preserve"> if possible</w:t>
            </w:r>
            <w:r>
              <w:rPr>
                <w:b/>
                <w:spacing w:val="0"/>
              </w:rPr>
              <w:t>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800"/>
                <w:tab w:val="left" w:pos="495"/>
              </w:tabs>
              <w:ind w:left="0" w:firstLine="0"/>
              <w:rPr>
                <w:spacing w:val="0"/>
              </w:rPr>
            </w:pPr>
            <w:r>
              <w:rPr>
                <w:spacing w:val="0"/>
              </w:rPr>
              <w:t xml:space="preserve">What </w:t>
            </w:r>
            <w:r w:rsidR="00022110">
              <w:rPr>
                <w:spacing w:val="0"/>
              </w:rPr>
              <w:t>are</w:t>
            </w:r>
            <w:r>
              <w:rPr>
                <w:spacing w:val="0"/>
              </w:rPr>
              <w:t xml:space="preserve"> </w:t>
            </w:r>
            <w:r w:rsidR="00022110">
              <w:rPr>
                <w:spacing w:val="0"/>
              </w:rPr>
              <w:t>the projected cost savings – provide both “hard” savings, “soft” savings.</w:t>
            </w:r>
          </w:p>
        </w:tc>
        <w:tc>
          <w:tcPr>
            <w:tcW w:w="5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B0BDC" w:rsidRDefault="003B0BD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E42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700"/>
        </w:trPr>
        <w:tc>
          <w:tcPr>
            <w:tcW w:w="233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BE42CD" w:rsidRDefault="00BE42CD" w:rsidP="00BE42CD">
            <w:pPr>
              <w:pStyle w:val="Bullet1"/>
              <w:tabs>
                <w:tab w:val="clear" w:pos="315"/>
                <w:tab w:val="clear" w:pos="800"/>
              </w:tabs>
              <w:ind w:left="270" w:hanging="270"/>
              <w:rPr>
                <w:b/>
                <w:spacing w:val="0"/>
              </w:rPr>
            </w:pPr>
            <w:r>
              <w:rPr>
                <w:b/>
                <w:spacing w:val="0"/>
              </w:rPr>
              <w:t>5.</w:t>
            </w:r>
            <w:r>
              <w:rPr>
                <w:b/>
                <w:spacing w:val="0"/>
              </w:rPr>
              <w:tab/>
              <w:t xml:space="preserve">Benefits </w:t>
            </w:r>
          </w:p>
          <w:p w:rsidR="00BE42CD" w:rsidRDefault="00BE42CD" w:rsidP="00BE42CD">
            <w:pPr>
              <w:pStyle w:val="Bullet1"/>
              <w:tabs>
                <w:tab w:val="clear" w:pos="315"/>
                <w:tab w:val="clear" w:pos="800"/>
              </w:tabs>
              <w:ind w:left="270" w:hanging="270"/>
              <w:rPr>
                <w:b/>
                <w:spacing w:val="0"/>
              </w:rPr>
            </w:pPr>
            <w:r>
              <w:rPr>
                <w:b/>
                <w:spacing w:val="0"/>
              </w:rPr>
              <w:t xml:space="preserve">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BE42CD" w:rsidRDefault="00BE42CD" w:rsidP="00BE42CD">
            <w:pPr>
              <w:pStyle w:val="Bullet1"/>
              <w:tabs>
                <w:tab w:val="clear" w:pos="800"/>
                <w:tab w:val="left" w:pos="495"/>
              </w:tabs>
              <w:ind w:left="0" w:firstLine="0"/>
              <w:rPr>
                <w:spacing w:val="0"/>
              </w:rPr>
            </w:pPr>
            <w:r>
              <w:rPr>
                <w:spacing w:val="0"/>
              </w:rPr>
              <w:t xml:space="preserve">In addition to the cost savings, describe the potential benefits from this project.  </w:t>
            </w:r>
          </w:p>
        </w:tc>
        <w:tc>
          <w:tcPr>
            <w:tcW w:w="5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E42CD" w:rsidRDefault="00BE42CD" w:rsidP="00BE42CD">
            <w:pPr>
              <w:rPr>
                <w:sz w:val="20"/>
              </w:rPr>
            </w:pP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1290"/>
        </w:trPr>
        <w:tc>
          <w:tcPr>
            <w:tcW w:w="233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BE42CD">
            <w:pPr>
              <w:pStyle w:val="Bullet1"/>
              <w:ind w:left="270" w:hanging="270"/>
              <w:rPr>
                <w:b/>
                <w:spacing w:val="0"/>
              </w:rPr>
            </w:pPr>
            <w:r>
              <w:rPr>
                <w:b/>
                <w:spacing w:val="0"/>
              </w:rPr>
              <w:t>7</w:t>
            </w:r>
            <w:r w:rsidR="003B0BDC">
              <w:rPr>
                <w:b/>
                <w:spacing w:val="0"/>
              </w:rPr>
              <w:t>.</w:t>
            </w:r>
            <w:r w:rsidR="003B0BDC">
              <w:rPr>
                <w:b/>
                <w:spacing w:val="0"/>
              </w:rPr>
              <w:tab/>
            </w:r>
            <w:r w:rsidR="0004233B">
              <w:rPr>
                <w:b/>
                <w:spacing w:val="0"/>
              </w:rPr>
              <w:t>Team members</w:t>
            </w:r>
            <w:r w:rsidR="003B0BDC">
              <w:rPr>
                <w:b/>
                <w:spacing w:val="0"/>
              </w:rPr>
              <w:t xml:space="preserve">: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04233B">
            <w:pPr>
              <w:pStyle w:val="Bullet1"/>
              <w:tabs>
                <w:tab w:val="clear" w:pos="315"/>
              </w:tabs>
              <w:ind w:left="0" w:firstLine="0"/>
              <w:rPr>
                <w:spacing w:val="0"/>
              </w:rPr>
            </w:pPr>
            <w:r>
              <w:rPr>
                <w:spacing w:val="0"/>
              </w:rPr>
              <w:t>List the names and job responsibilities of the members of your team.</w:t>
            </w:r>
          </w:p>
        </w:tc>
        <w:tc>
          <w:tcPr>
            <w:tcW w:w="5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B0BDC" w:rsidRDefault="003B0BD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500"/>
        </w:trPr>
        <w:tc>
          <w:tcPr>
            <w:tcW w:w="2330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  <w:tab w:val="clear" w:pos="800"/>
              </w:tabs>
              <w:ind w:left="270" w:hanging="270"/>
              <w:rPr>
                <w:b/>
                <w:spacing w:val="0"/>
              </w:rPr>
            </w:pPr>
            <w:r>
              <w:rPr>
                <w:b/>
                <w:spacing w:val="0"/>
              </w:rPr>
              <w:t>8.</w:t>
            </w:r>
            <w:r>
              <w:rPr>
                <w:b/>
                <w:spacing w:val="0"/>
              </w:rPr>
              <w:tab/>
              <w:t>Schedule: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 w:rsidP="00A443F0">
            <w:pPr>
              <w:pStyle w:val="Bullet1"/>
              <w:tabs>
                <w:tab w:val="clear" w:pos="800"/>
                <w:tab w:val="left" w:pos="495"/>
              </w:tabs>
              <w:ind w:left="0" w:firstLine="0"/>
              <w:rPr>
                <w:spacing w:val="0"/>
              </w:rPr>
            </w:pPr>
            <w:r>
              <w:rPr>
                <w:spacing w:val="0"/>
              </w:rPr>
              <w:t>Define</w:t>
            </w:r>
            <w:r w:rsidR="00684E73">
              <w:rPr>
                <w:spacing w:val="0"/>
              </w:rPr>
              <w:t xml:space="preserve"> the goals for the</w:t>
            </w:r>
            <w:r>
              <w:rPr>
                <w:spacing w:val="0"/>
              </w:rPr>
              <w:t xml:space="preserve"> key milestones/dates.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Measure Review</w:t>
            </w:r>
          </w:p>
        </w:tc>
        <w:tc>
          <w:tcPr>
            <w:tcW w:w="4050" w:type="dxa"/>
            <w:gridSpan w:val="5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B0BDC" w:rsidRDefault="003B0BD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500"/>
        </w:trPr>
        <w:tc>
          <w:tcPr>
            <w:tcW w:w="2330" w:type="dxa"/>
            <w:tcBorders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  <w:tab w:val="clear" w:pos="800"/>
              </w:tabs>
              <w:ind w:left="270" w:hanging="270"/>
              <w:rPr>
                <w:b/>
                <w:spacing w:val="0"/>
              </w:rPr>
            </w:pPr>
          </w:p>
        </w:tc>
        <w:tc>
          <w:tcPr>
            <w:tcW w:w="2610" w:type="dxa"/>
            <w:tcBorders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800"/>
                <w:tab w:val="left" w:pos="495"/>
              </w:tabs>
              <w:ind w:left="0" w:firstLine="0"/>
              <w:rPr>
                <w:spacing w:val="0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Analyze Review</w:t>
            </w:r>
          </w:p>
        </w:tc>
        <w:tc>
          <w:tcPr>
            <w:tcW w:w="4050" w:type="dxa"/>
            <w:gridSpan w:val="5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B0BDC" w:rsidRDefault="003B0BD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500"/>
        </w:trPr>
        <w:tc>
          <w:tcPr>
            <w:tcW w:w="2330" w:type="dxa"/>
            <w:tcBorders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  <w:tab w:val="clear" w:pos="800"/>
              </w:tabs>
              <w:ind w:left="270" w:hanging="270"/>
              <w:rPr>
                <w:b/>
                <w:spacing w:val="0"/>
              </w:rPr>
            </w:pPr>
          </w:p>
        </w:tc>
        <w:tc>
          <w:tcPr>
            <w:tcW w:w="2610" w:type="dxa"/>
            <w:tcBorders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800"/>
                <w:tab w:val="left" w:pos="495"/>
              </w:tabs>
              <w:ind w:left="0" w:firstLine="0"/>
              <w:rPr>
                <w:spacing w:val="0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Improve Review</w:t>
            </w:r>
          </w:p>
        </w:tc>
        <w:tc>
          <w:tcPr>
            <w:tcW w:w="4050" w:type="dxa"/>
            <w:gridSpan w:val="5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B0BDC" w:rsidRDefault="003B0BD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500"/>
        </w:trPr>
        <w:tc>
          <w:tcPr>
            <w:tcW w:w="2330" w:type="dxa"/>
            <w:tcBorders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  <w:tab w:val="clear" w:pos="800"/>
              </w:tabs>
              <w:ind w:left="270" w:hanging="270"/>
              <w:rPr>
                <w:b/>
                <w:spacing w:val="0"/>
              </w:rPr>
            </w:pPr>
          </w:p>
        </w:tc>
        <w:tc>
          <w:tcPr>
            <w:tcW w:w="2610" w:type="dxa"/>
            <w:tcBorders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800"/>
                <w:tab w:val="left" w:pos="495"/>
              </w:tabs>
              <w:ind w:left="0" w:firstLine="0"/>
              <w:rPr>
                <w:spacing w:val="0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Control Review</w:t>
            </w:r>
          </w:p>
        </w:tc>
        <w:tc>
          <w:tcPr>
            <w:tcW w:w="4050" w:type="dxa"/>
            <w:gridSpan w:val="5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B0BDC" w:rsidRDefault="003B0BDC">
            <w:pPr>
              <w:jc w:val="center"/>
              <w:rPr>
                <w:sz w:val="20"/>
              </w:rPr>
            </w:pP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500"/>
        </w:trPr>
        <w:tc>
          <w:tcPr>
            <w:tcW w:w="2330" w:type="dxa"/>
            <w:tcBorders>
              <w:left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  <w:tab w:val="clear" w:pos="800"/>
              </w:tabs>
              <w:ind w:left="270" w:hanging="270"/>
              <w:rPr>
                <w:b/>
                <w:spacing w:val="0"/>
              </w:rPr>
            </w:pPr>
          </w:p>
        </w:tc>
        <w:tc>
          <w:tcPr>
            <w:tcW w:w="2610" w:type="dxa"/>
            <w:tcBorders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800"/>
                <w:tab w:val="left" w:pos="495"/>
              </w:tabs>
              <w:ind w:left="0" w:firstLine="0"/>
              <w:rPr>
                <w:spacing w:val="0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B0BDC" w:rsidRDefault="003B0B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Project Complete</w:t>
            </w:r>
          </w:p>
        </w:tc>
        <w:tc>
          <w:tcPr>
            <w:tcW w:w="4050" w:type="dxa"/>
            <w:gridSpan w:val="5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B0BDC" w:rsidRDefault="003B0BD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3B0B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80" w:type="dxa"/>
          </w:tblCellMar>
        </w:tblPrEx>
        <w:trPr>
          <w:gridBefore w:val="1"/>
          <w:wBefore w:w="28" w:type="dxa"/>
          <w:cantSplit/>
          <w:trHeight w:val="700"/>
        </w:trPr>
        <w:tc>
          <w:tcPr>
            <w:tcW w:w="233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315"/>
                <w:tab w:val="clear" w:pos="800"/>
              </w:tabs>
              <w:ind w:left="270" w:hanging="270"/>
              <w:rPr>
                <w:b/>
                <w:spacing w:val="0"/>
              </w:rPr>
            </w:pPr>
            <w:r>
              <w:rPr>
                <w:b/>
                <w:spacing w:val="0"/>
              </w:rPr>
              <w:t xml:space="preserve">9. </w:t>
            </w:r>
            <w:r>
              <w:rPr>
                <w:b/>
                <w:spacing w:val="0"/>
              </w:rPr>
              <w:tab/>
              <w:t>Support required: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5" w:color="auto" w:fill="FFFFFF"/>
          </w:tcPr>
          <w:p w:rsidR="003B0BDC" w:rsidRDefault="003B0BDC">
            <w:pPr>
              <w:pStyle w:val="Bullet1"/>
              <w:tabs>
                <w:tab w:val="clear" w:pos="800"/>
                <w:tab w:val="left" w:pos="495"/>
              </w:tabs>
              <w:ind w:left="0" w:firstLine="0"/>
              <w:rPr>
                <w:spacing w:val="0"/>
              </w:rPr>
            </w:pPr>
            <w:r>
              <w:rPr>
                <w:spacing w:val="0"/>
              </w:rPr>
              <w:t>Do you anticipate the need for any special capabilities, hardware, trials, etc?</w:t>
            </w:r>
          </w:p>
        </w:tc>
        <w:tc>
          <w:tcPr>
            <w:tcW w:w="5940" w:type="dxa"/>
            <w:gridSpan w:val="7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3B0BDC" w:rsidRDefault="003B0BD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684E73" w:rsidRDefault="00684E73" w:rsidP="00E16A02">
      <w:pPr>
        <w:pStyle w:val="Heading1"/>
        <w:rPr>
          <w:sz w:val="22"/>
        </w:rPr>
      </w:pPr>
    </w:p>
    <w:p w:rsidR="003B0BDC" w:rsidRDefault="003B0BDC">
      <w:pPr>
        <w:tabs>
          <w:tab w:val="left" w:pos="965"/>
          <w:tab w:val="right" w:pos="1685"/>
          <w:tab w:val="left" w:pos="2405"/>
          <w:tab w:val="left" w:pos="3125"/>
          <w:tab w:val="left" w:pos="3845"/>
          <w:tab w:val="left" w:pos="4565"/>
          <w:tab w:val="left" w:pos="5285"/>
          <w:tab w:val="left" w:pos="6005"/>
          <w:tab w:val="left" w:pos="6725"/>
          <w:tab w:val="left" w:pos="7445"/>
          <w:tab w:val="left" w:pos="8165"/>
          <w:tab w:val="left" w:pos="8885"/>
          <w:tab w:val="left" w:pos="9605"/>
        </w:tabs>
        <w:jc w:val="right"/>
      </w:pPr>
    </w:p>
    <w:sectPr w:rsidR="003B0BDC" w:rsidSect="0091281B">
      <w:pgSz w:w="12240" w:h="15840"/>
      <w:pgMar w:top="432" w:right="720" w:bottom="720" w:left="720" w:footer="432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BF2" w:rsidRDefault="008A7BF2">
      <w:r>
        <w:separator/>
      </w:r>
    </w:p>
  </w:endnote>
  <w:endnote w:type="continuationSeparator" w:id="0">
    <w:p w:rsidR="008A7BF2" w:rsidRDefault="008A7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gsana New"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rdia New"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BF2" w:rsidRDefault="008A7BF2">
      <w:r>
        <w:separator/>
      </w:r>
    </w:p>
  </w:footnote>
  <w:footnote w:type="continuationSeparator" w:id="0">
    <w:p w:rsidR="008A7BF2" w:rsidRDefault="008A7BF2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C66F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2794B"/>
    <w:rsid w:val="00022110"/>
    <w:rsid w:val="0004233B"/>
    <w:rsid w:val="000629AF"/>
    <w:rsid w:val="001F7156"/>
    <w:rsid w:val="00383E8D"/>
    <w:rsid w:val="003B0BDC"/>
    <w:rsid w:val="00684E73"/>
    <w:rsid w:val="007D16B0"/>
    <w:rsid w:val="008A7BF2"/>
    <w:rsid w:val="0091281B"/>
    <w:rsid w:val="0092794B"/>
    <w:rsid w:val="00A053C4"/>
    <w:rsid w:val="00A443F0"/>
    <w:rsid w:val="00AE4611"/>
    <w:rsid w:val="00BE42CD"/>
    <w:rsid w:val="00D60364"/>
    <w:rsid w:val="00E16A02"/>
  </w:rsids>
  <m:mathPr>
    <m:mathFont m:val="Angsana Ne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2CD"/>
    <w:pPr>
      <w:overflowPunct w:val="0"/>
      <w:autoSpaceDE w:val="0"/>
      <w:autoSpaceDN w:val="0"/>
      <w:adjustRightInd w:val="0"/>
      <w:textAlignment w:val="baseline"/>
    </w:pPr>
    <w:rPr>
      <w:sz w:val="24"/>
      <w:lang w:bidi="ar-SA"/>
    </w:rPr>
  </w:style>
  <w:style w:type="paragraph" w:styleId="Heading1">
    <w:name w:val="heading 1"/>
    <w:basedOn w:val="Normal"/>
    <w:next w:val="Normal"/>
    <w:qFormat/>
    <w:rsid w:val="0091281B"/>
    <w:pPr>
      <w:keepNext/>
      <w:spacing w:before="240" w:after="60"/>
      <w:outlineLvl w:val="0"/>
    </w:pPr>
    <w:rPr>
      <w:rFonts w:ascii="Arial" w:hAnsi="Arial"/>
      <w:b/>
      <w:color w:val="000000"/>
      <w:kern w:val="28"/>
      <w:sz w:val="28"/>
    </w:rPr>
  </w:style>
  <w:style w:type="paragraph" w:styleId="Heading2">
    <w:name w:val="heading 2"/>
    <w:basedOn w:val="Normal"/>
    <w:next w:val="Normal"/>
    <w:qFormat/>
    <w:rsid w:val="0091281B"/>
    <w:pPr>
      <w:keepNext/>
      <w:jc w:val="center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91281B"/>
    <w:pPr>
      <w:keepNext/>
      <w:outlineLvl w:val="2"/>
    </w:pPr>
    <w:rPr>
      <w:b/>
      <w:i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Bullet1">
    <w:name w:val="Bullet 1"/>
    <w:basedOn w:val="Normal"/>
    <w:rsid w:val="0091281B"/>
    <w:pPr>
      <w:tabs>
        <w:tab w:val="left" w:pos="315"/>
        <w:tab w:val="left" w:pos="800"/>
        <w:tab w:val="right" w:leader="dot" w:pos="4320"/>
      </w:tabs>
      <w:spacing w:before="29" w:line="240" w:lineRule="atLeast"/>
      <w:ind w:left="315" w:hanging="225"/>
    </w:pPr>
    <w:rPr>
      <w:color w:val="000000"/>
      <w:spacing w:val="15"/>
      <w:sz w:val="20"/>
    </w:rPr>
  </w:style>
  <w:style w:type="paragraph" w:styleId="BalloonText">
    <w:name w:val="Balloon Text"/>
    <w:basedOn w:val="Normal"/>
    <w:semiHidden/>
    <w:rsid w:val="009128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128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1281B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154</Words>
  <Characters>881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PIL Charter</vt:lpstr>
    </vt:vector>
  </TitlesOfParts>
  <Company>AlliedSignal Inc.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LSS Project Charter</dc:title>
  <dc:creator>MICON</dc:creator>
  <cp:lastModifiedBy>Dhruv Mittal</cp:lastModifiedBy>
  <cp:revision>4</cp:revision>
  <cp:lastPrinted>2003-01-15T00:52:00Z</cp:lastPrinted>
  <dcterms:created xsi:type="dcterms:W3CDTF">2010-06-08T08:16:00Z</dcterms:created>
  <dcterms:modified xsi:type="dcterms:W3CDTF">2011-03-08T09:49:00Z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-1518522495</vt:i4>
  </property>
  <property fmtid="{D5CDD505-2E9C-101B-9397-08002B2CF9AE}" pid="3" name="_EmailSubject">
    <vt:lpwstr>Six Sigma Project Charter</vt:lpwstr>
  </property>
  <property fmtid="{D5CDD505-2E9C-101B-9397-08002B2CF9AE}" pid="4" name="_AuthorEmail">
    <vt:lpwstr>JTENGLAN@tycoelectronics.com</vt:lpwstr>
  </property>
  <property fmtid="{D5CDD505-2E9C-101B-9397-08002B2CF9AE}" pid="5" name="_AuthorEmailDisplayName">
    <vt:lpwstr>England, Tom</vt:lpwstr>
  </property>
  <property fmtid="{D5CDD505-2E9C-101B-9397-08002B2CF9AE}" pid="6" name="_ReviewingToolsShownOnce">
    <vt:lpwstr/>
  </property>
</Properties>
</file>